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66" w:rsidRPr="00B667B7" w:rsidRDefault="00AF3B66" w:rsidP="00EB3FE2">
      <w:pPr>
        <w:jc w:val="center"/>
        <w:outlineLvl w:val="0"/>
        <w:rPr>
          <w:b/>
          <w:sz w:val="28"/>
          <w:szCs w:val="28"/>
          <w:lang w:eastAsia="bg-BG"/>
        </w:rPr>
      </w:pPr>
      <w:r w:rsidRPr="00B667B7">
        <w:rPr>
          <w:b/>
          <w:sz w:val="28"/>
          <w:szCs w:val="28"/>
          <w:lang w:eastAsia="bg-BG"/>
        </w:rPr>
        <w:t>ТЕХНИЧЕСКАСПЕЦИФИКАЦИЯ</w:t>
      </w:r>
    </w:p>
    <w:p w:rsidR="008C118F" w:rsidRPr="008C118F" w:rsidRDefault="008C118F" w:rsidP="008C118F">
      <w:pPr>
        <w:jc w:val="center"/>
        <w:rPr>
          <w:b/>
          <w:sz w:val="24"/>
          <w:szCs w:val="24"/>
        </w:rPr>
      </w:pPr>
      <w:r w:rsidRPr="008C118F">
        <w:rPr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BC0712">
        <w:rPr>
          <w:b/>
          <w:sz w:val="24"/>
          <w:szCs w:val="24"/>
        </w:rPr>
        <w:t>Мездра</w:t>
      </w:r>
      <w:r w:rsidRPr="008C118F">
        <w:rPr>
          <w:b/>
          <w:sz w:val="24"/>
          <w:szCs w:val="24"/>
        </w:rPr>
        <w:t>”</w:t>
      </w:r>
    </w:p>
    <w:p w:rsidR="008C118F" w:rsidRPr="00696879" w:rsidRDefault="008C118F" w:rsidP="008C118F">
      <w:pPr>
        <w:tabs>
          <w:tab w:val="left" w:pos="567"/>
        </w:tabs>
        <w:jc w:val="center"/>
        <w:rPr>
          <w:b/>
          <w:spacing w:val="60"/>
        </w:rPr>
      </w:pPr>
    </w:p>
    <w:p w:rsidR="001B4948" w:rsidRPr="00B667B7" w:rsidRDefault="001B4948" w:rsidP="00EB3FE2">
      <w:pPr>
        <w:jc w:val="center"/>
        <w:outlineLvl w:val="0"/>
        <w:rPr>
          <w:b/>
          <w:sz w:val="24"/>
          <w:szCs w:val="24"/>
          <w:lang w:eastAsia="bg-BG"/>
        </w:rPr>
      </w:pPr>
    </w:p>
    <w:p w:rsidR="001B4948" w:rsidRPr="00B667B7" w:rsidRDefault="00394B1E" w:rsidP="00394B1E">
      <w:pPr>
        <w:ind w:firstLine="567"/>
        <w:jc w:val="both"/>
        <w:rPr>
          <w:b/>
          <w:sz w:val="24"/>
          <w:szCs w:val="24"/>
        </w:rPr>
      </w:pPr>
      <w:r w:rsidRPr="00B667B7">
        <w:rPr>
          <w:b/>
          <w:sz w:val="24"/>
          <w:szCs w:val="24"/>
        </w:rPr>
        <w:t>I.</w:t>
      </w:r>
      <w:r w:rsidR="004534E5" w:rsidRPr="00B667B7">
        <w:rPr>
          <w:b/>
          <w:spacing w:val="-1"/>
          <w:sz w:val="24"/>
          <w:szCs w:val="24"/>
        </w:rPr>
        <w:t>Изпълнителят ще трябва да извършва дейностите от обекта на поръчката за срок от 36 месеца от сключване на договора</w:t>
      </w:r>
      <w:r w:rsidR="00BC0712">
        <w:rPr>
          <w:b/>
          <w:spacing w:val="-1"/>
          <w:sz w:val="24"/>
          <w:szCs w:val="24"/>
        </w:rPr>
        <w:t xml:space="preserve"> </w:t>
      </w:r>
      <w:r w:rsidR="001B4948" w:rsidRPr="00B667B7">
        <w:rPr>
          <w:b/>
          <w:sz w:val="24"/>
          <w:szCs w:val="24"/>
        </w:rPr>
        <w:t>или до изчерпване на финансовия ресурс.</w:t>
      </w:r>
    </w:p>
    <w:p w:rsidR="00BB1B65" w:rsidRDefault="00BB1B65" w:rsidP="007D55BE">
      <w:pPr>
        <w:ind w:firstLine="567"/>
        <w:jc w:val="both"/>
        <w:rPr>
          <w:bCs/>
          <w:sz w:val="24"/>
          <w:szCs w:val="24"/>
        </w:rPr>
      </w:pPr>
      <w:r w:rsidRPr="00B667B7">
        <w:rPr>
          <w:sz w:val="24"/>
          <w:szCs w:val="24"/>
        </w:rPr>
        <w:t xml:space="preserve">Обект на поръчката е </w:t>
      </w:r>
      <w:r w:rsidR="00806103" w:rsidRPr="00B667B7">
        <w:rPr>
          <w:sz w:val="24"/>
          <w:szCs w:val="24"/>
        </w:rPr>
        <w:t>поддърж</w:t>
      </w:r>
      <w:r w:rsidR="00806103">
        <w:rPr>
          <w:sz w:val="24"/>
          <w:szCs w:val="24"/>
        </w:rPr>
        <w:t xml:space="preserve">ане в </w:t>
      </w:r>
      <w:r w:rsidRPr="00B667B7">
        <w:rPr>
          <w:sz w:val="24"/>
          <w:szCs w:val="24"/>
        </w:rPr>
        <w:t>техническ</w:t>
      </w:r>
      <w:r w:rsidR="00806103">
        <w:rPr>
          <w:sz w:val="24"/>
          <w:szCs w:val="24"/>
        </w:rPr>
        <w:t>а</w:t>
      </w:r>
      <w:r w:rsidR="00BC0712">
        <w:rPr>
          <w:sz w:val="24"/>
          <w:szCs w:val="24"/>
        </w:rPr>
        <w:t xml:space="preserve"> </w:t>
      </w:r>
      <w:r w:rsidR="00806103">
        <w:rPr>
          <w:sz w:val="24"/>
          <w:szCs w:val="24"/>
        </w:rPr>
        <w:t>изправност</w:t>
      </w:r>
      <w:r w:rsidRPr="00B667B7">
        <w:rPr>
          <w:sz w:val="24"/>
          <w:szCs w:val="24"/>
        </w:rPr>
        <w:t xml:space="preserve"> и ремонт на компютърната и офис техника </w:t>
      </w:r>
      <w:r w:rsidRPr="008656DA">
        <w:rPr>
          <w:sz w:val="24"/>
          <w:szCs w:val="24"/>
        </w:rPr>
        <w:t>на</w:t>
      </w:r>
      <w:r w:rsidR="008656DA" w:rsidRPr="008656DA">
        <w:rPr>
          <w:sz w:val="24"/>
          <w:szCs w:val="24"/>
        </w:rPr>
        <w:t xml:space="preserve"> Държавно горско стопанство - гр.</w:t>
      </w:r>
      <w:r w:rsidR="00BC0712">
        <w:rPr>
          <w:sz w:val="24"/>
          <w:szCs w:val="24"/>
        </w:rPr>
        <w:t>Мездра</w:t>
      </w:r>
      <w:r w:rsidRPr="008656DA">
        <w:rPr>
          <w:sz w:val="24"/>
          <w:szCs w:val="24"/>
        </w:rPr>
        <w:t>, включително</w:t>
      </w:r>
      <w:r w:rsidRPr="00B667B7">
        <w:rPr>
          <w:sz w:val="24"/>
          <w:szCs w:val="24"/>
        </w:rPr>
        <w:t xml:space="preserve"> доставка на резервни части, </w:t>
      </w:r>
      <w:r w:rsidR="00E77DDF" w:rsidRPr="00B667B7">
        <w:rPr>
          <w:sz w:val="24"/>
          <w:szCs w:val="24"/>
        </w:rPr>
        <w:t xml:space="preserve">необходими за извършването им, както и на </w:t>
      </w:r>
      <w:r w:rsidRPr="00B667B7">
        <w:rPr>
          <w:sz w:val="24"/>
          <w:szCs w:val="24"/>
        </w:rPr>
        <w:t xml:space="preserve">материали и консумативи, необходими за </w:t>
      </w:r>
      <w:r w:rsidR="00E77DDF" w:rsidRPr="00B667B7">
        <w:rPr>
          <w:sz w:val="24"/>
          <w:szCs w:val="24"/>
        </w:rPr>
        <w:t>работата</w:t>
      </w:r>
      <w:r w:rsidRPr="00B667B7">
        <w:rPr>
          <w:sz w:val="24"/>
          <w:szCs w:val="24"/>
        </w:rPr>
        <w:t xml:space="preserve"> им. </w:t>
      </w:r>
      <w:r w:rsidR="008656DA">
        <w:rPr>
          <w:sz w:val="24"/>
          <w:szCs w:val="24"/>
        </w:rPr>
        <w:t>С</w:t>
      </w:r>
      <w:r w:rsidRPr="00B667B7">
        <w:rPr>
          <w:sz w:val="24"/>
          <w:szCs w:val="24"/>
        </w:rPr>
        <w:t xml:space="preserve">ервизно обслужване </w:t>
      </w:r>
      <w:r w:rsidR="008656DA">
        <w:rPr>
          <w:sz w:val="24"/>
          <w:szCs w:val="24"/>
        </w:rPr>
        <w:t xml:space="preserve">ще се извършва </w:t>
      </w:r>
      <w:r w:rsidRPr="00B667B7">
        <w:rPr>
          <w:sz w:val="24"/>
          <w:szCs w:val="24"/>
        </w:rPr>
        <w:t xml:space="preserve">на следните </w:t>
      </w:r>
      <w:r w:rsidRPr="00B667B7">
        <w:rPr>
          <w:bCs/>
          <w:sz w:val="24"/>
          <w:szCs w:val="24"/>
        </w:rPr>
        <w:t xml:space="preserve">компютърни конфигурации, лаптоп и периферни компютърни устройства: </w:t>
      </w:r>
    </w:p>
    <w:p w:rsidR="00BC0712" w:rsidRDefault="00BC0712" w:rsidP="007D55BE">
      <w:pPr>
        <w:ind w:firstLine="567"/>
        <w:jc w:val="both"/>
        <w:rPr>
          <w:bCs/>
          <w:sz w:val="24"/>
          <w:szCs w:val="24"/>
        </w:rPr>
      </w:pP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960"/>
      </w:tblGrid>
      <w:tr w:rsidR="00BC0712" w:rsidRPr="00BC0712" w:rsidTr="003334BB">
        <w:trPr>
          <w:trHeight w:val="585"/>
          <w:jc w:val="center"/>
        </w:trPr>
        <w:tc>
          <w:tcPr>
            <w:tcW w:w="55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color w:val="000000"/>
                <w:sz w:val="22"/>
                <w:szCs w:val="22"/>
                <w:lang w:eastAsia="bg-BG"/>
              </w:rPr>
              <w:t>Налични компютърни конфигурации, лаптоп и периферни компютърни устройства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C0712">
              <w:rPr>
                <w:color w:val="000000"/>
                <w:sz w:val="22"/>
                <w:szCs w:val="22"/>
                <w:lang w:eastAsia="bg-BG"/>
              </w:rPr>
              <w:t>бр.</w:t>
            </w:r>
          </w:p>
        </w:tc>
      </w:tr>
      <w:tr w:rsidR="00BC0712" w:rsidRPr="00BC0712" w:rsidTr="003334B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bg-BG"/>
              </w:rPr>
            </w:pPr>
            <w:r w:rsidRPr="00BC0712">
              <w:rPr>
                <w:color w:val="000000"/>
                <w:sz w:val="22"/>
                <w:szCs w:val="22"/>
                <w:lang w:eastAsia="bg-BG"/>
              </w:rPr>
              <w:t xml:space="preserve">Принтер,скенер и </w:t>
            </w:r>
            <w:proofErr w:type="spellStart"/>
            <w:r w:rsidRPr="00BC0712">
              <w:rPr>
                <w:color w:val="000000"/>
                <w:sz w:val="22"/>
                <w:szCs w:val="22"/>
                <w:lang w:eastAsia="bg-BG"/>
              </w:rPr>
              <w:t>копир</w:t>
            </w:r>
            <w:proofErr w:type="spellEnd"/>
            <w:r w:rsidRPr="00BC0712">
              <w:rPr>
                <w:color w:val="000000"/>
                <w:sz w:val="22"/>
                <w:szCs w:val="22"/>
                <w:lang w:eastAsia="bg-BG"/>
              </w:rPr>
              <w:t xml:space="preserve">- </w:t>
            </w:r>
            <w:r w:rsidRPr="00BC0712">
              <w:rPr>
                <w:color w:val="000000"/>
                <w:sz w:val="22"/>
                <w:szCs w:val="22"/>
                <w:lang w:val="en-US" w:eastAsia="bg-BG"/>
              </w:rPr>
              <w:t>CanonMF216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BC0712">
              <w:rPr>
                <w:color w:val="000000"/>
                <w:sz w:val="22"/>
                <w:szCs w:val="22"/>
                <w:lang w:val="en-US" w:eastAsia="bg-BG"/>
              </w:rPr>
              <w:t>3</w:t>
            </w:r>
          </w:p>
        </w:tc>
      </w:tr>
      <w:tr w:rsidR="00BC0712" w:rsidRPr="00BC0712" w:rsidTr="003334B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bg-BG"/>
              </w:rPr>
            </w:pPr>
            <w:r w:rsidRPr="00BC0712">
              <w:rPr>
                <w:color w:val="000000"/>
                <w:sz w:val="22"/>
                <w:szCs w:val="22"/>
                <w:lang w:eastAsia="bg-BG"/>
              </w:rPr>
              <w:t xml:space="preserve">Мултифункционално </w:t>
            </w:r>
            <w:proofErr w:type="spellStart"/>
            <w:r w:rsidRPr="00BC0712">
              <w:rPr>
                <w:color w:val="000000"/>
                <w:sz w:val="22"/>
                <w:szCs w:val="22"/>
                <w:lang w:eastAsia="bg-BG"/>
              </w:rPr>
              <w:t>у-во</w:t>
            </w:r>
            <w:proofErr w:type="spellEnd"/>
            <w:r w:rsidRPr="00BC0712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BC0712">
              <w:rPr>
                <w:color w:val="000000"/>
                <w:sz w:val="22"/>
                <w:szCs w:val="22"/>
                <w:lang w:val="en-US" w:eastAsia="bg-BG"/>
              </w:rPr>
              <w:t xml:space="preserve"> Brother  MFC-L2700DN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BC0712">
              <w:rPr>
                <w:color w:val="000000"/>
                <w:sz w:val="22"/>
                <w:szCs w:val="22"/>
                <w:lang w:val="en-US" w:eastAsia="bg-BG"/>
              </w:rPr>
              <w:t>3</w:t>
            </w:r>
          </w:p>
        </w:tc>
      </w:tr>
      <w:tr w:rsidR="00BC0712" w:rsidRPr="00BC0712" w:rsidTr="003334B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bg-BG"/>
              </w:rPr>
            </w:pPr>
            <w:r w:rsidRPr="00BC0712">
              <w:rPr>
                <w:color w:val="000000"/>
                <w:sz w:val="22"/>
                <w:szCs w:val="22"/>
                <w:lang w:eastAsia="bg-BG"/>
              </w:rPr>
              <w:t xml:space="preserve">Компютър </w:t>
            </w:r>
            <w:r w:rsidRPr="00BC0712">
              <w:rPr>
                <w:color w:val="000000"/>
                <w:sz w:val="22"/>
                <w:szCs w:val="22"/>
                <w:lang w:val="en-US" w:eastAsia="bg-BG"/>
              </w:rPr>
              <w:t>Fujitsu Siemens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C0712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</w:tr>
      <w:tr w:rsidR="00BC0712" w:rsidRPr="00BC0712" w:rsidTr="003334B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bg-BG"/>
              </w:rPr>
            </w:pPr>
            <w:r w:rsidRPr="00BC0712">
              <w:rPr>
                <w:color w:val="000000"/>
                <w:sz w:val="22"/>
                <w:szCs w:val="22"/>
                <w:lang w:eastAsia="bg-BG"/>
              </w:rPr>
              <w:t xml:space="preserve">Компютърна конфигурация </w:t>
            </w:r>
            <w:r w:rsidRPr="00BC0712">
              <w:rPr>
                <w:color w:val="000000"/>
                <w:sz w:val="22"/>
                <w:szCs w:val="22"/>
                <w:lang w:val="en-US" w:eastAsia="bg-BG"/>
              </w:rPr>
              <w:t>LG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BC0712">
              <w:rPr>
                <w:color w:val="000000"/>
                <w:sz w:val="22"/>
                <w:szCs w:val="22"/>
                <w:lang w:val="en-US" w:eastAsia="bg-BG"/>
              </w:rPr>
              <w:t>9</w:t>
            </w:r>
          </w:p>
        </w:tc>
      </w:tr>
      <w:tr w:rsidR="00BC0712" w:rsidRPr="00BC0712" w:rsidTr="003334B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bg-BG"/>
              </w:rPr>
            </w:pPr>
            <w:r w:rsidRPr="00BC0712">
              <w:rPr>
                <w:color w:val="000000"/>
                <w:sz w:val="22"/>
                <w:szCs w:val="22"/>
                <w:lang w:eastAsia="bg-BG"/>
              </w:rPr>
              <w:t xml:space="preserve">Матричен принтер </w:t>
            </w:r>
            <w:r w:rsidRPr="00BC0712">
              <w:rPr>
                <w:color w:val="000000"/>
                <w:sz w:val="22"/>
                <w:szCs w:val="22"/>
                <w:lang w:val="en-US" w:eastAsia="bg-BG"/>
              </w:rPr>
              <w:t>Star LG-  1511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BC0712">
              <w:rPr>
                <w:color w:val="000000"/>
                <w:sz w:val="22"/>
                <w:szCs w:val="22"/>
                <w:lang w:val="en-US" w:eastAsia="bg-BG"/>
              </w:rPr>
              <w:t>1</w:t>
            </w:r>
          </w:p>
        </w:tc>
      </w:tr>
      <w:tr w:rsidR="00BC0712" w:rsidRPr="00BC0712" w:rsidTr="003334B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bg-BG"/>
              </w:rPr>
            </w:pPr>
            <w:r w:rsidRPr="00BC0712">
              <w:rPr>
                <w:color w:val="000000"/>
                <w:sz w:val="22"/>
                <w:szCs w:val="22"/>
                <w:lang w:eastAsia="bg-BG"/>
              </w:rPr>
              <w:t>Принтер</w:t>
            </w:r>
            <w:r w:rsidRPr="00BC0712">
              <w:rPr>
                <w:color w:val="000000"/>
                <w:sz w:val="22"/>
                <w:szCs w:val="22"/>
                <w:lang w:val="en-US" w:eastAsia="bg-BG"/>
              </w:rPr>
              <w:t xml:space="preserve"> Brother DCP- 7055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C0712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</w:tr>
      <w:tr w:rsidR="00BC0712" w:rsidRPr="00BC0712" w:rsidTr="003334B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bg-BG"/>
              </w:rPr>
            </w:pPr>
            <w:r w:rsidRPr="00BC0712">
              <w:rPr>
                <w:color w:val="000000"/>
                <w:sz w:val="22"/>
                <w:szCs w:val="22"/>
                <w:lang w:eastAsia="bg-BG"/>
              </w:rPr>
              <w:t xml:space="preserve">Принтер,скенер и </w:t>
            </w:r>
            <w:proofErr w:type="spellStart"/>
            <w:r w:rsidRPr="00BC0712">
              <w:rPr>
                <w:color w:val="000000"/>
                <w:sz w:val="22"/>
                <w:szCs w:val="22"/>
                <w:lang w:eastAsia="bg-BG"/>
              </w:rPr>
              <w:t>копир</w:t>
            </w:r>
            <w:proofErr w:type="spellEnd"/>
            <w:r w:rsidRPr="00BC0712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BC0712">
              <w:rPr>
                <w:color w:val="000000"/>
                <w:sz w:val="22"/>
                <w:szCs w:val="22"/>
                <w:lang w:val="en-US" w:eastAsia="bg-BG"/>
              </w:rPr>
              <w:t>hp</w:t>
            </w:r>
            <w:proofErr w:type="spellEnd"/>
            <w:r w:rsidRPr="00BC0712">
              <w:rPr>
                <w:color w:val="000000"/>
                <w:sz w:val="22"/>
                <w:szCs w:val="22"/>
                <w:lang w:val="en-US" w:eastAsia="bg-BG"/>
              </w:rPr>
              <w:t xml:space="preserve"> Laser Jet 3030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C0712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</w:tr>
      <w:tr w:rsidR="00BC0712" w:rsidRPr="00BC0712" w:rsidTr="003334B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bg-BG"/>
              </w:rPr>
            </w:pPr>
            <w:r w:rsidRPr="00BC0712">
              <w:rPr>
                <w:color w:val="000000"/>
                <w:sz w:val="22"/>
                <w:szCs w:val="22"/>
                <w:lang w:eastAsia="bg-BG"/>
              </w:rPr>
              <w:t xml:space="preserve">Лаптоп </w:t>
            </w:r>
            <w:r w:rsidRPr="00BC0712">
              <w:rPr>
                <w:color w:val="000000"/>
                <w:sz w:val="22"/>
                <w:szCs w:val="22"/>
                <w:lang w:val="en-US" w:eastAsia="bg-BG"/>
              </w:rPr>
              <w:t>Asus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bg-BG"/>
              </w:rPr>
            </w:pPr>
            <w:r w:rsidRPr="00BC0712">
              <w:rPr>
                <w:color w:val="000000"/>
                <w:sz w:val="22"/>
                <w:szCs w:val="22"/>
                <w:lang w:val="en-US" w:eastAsia="bg-BG"/>
              </w:rPr>
              <w:t>2</w:t>
            </w:r>
          </w:p>
        </w:tc>
      </w:tr>
      <w:tr w:rsidR="00BC0712" w:rsidRPr="00BC0712" w:rsidTr="003334BB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0712" w:rsidRPr="00BC0712" w:rsidRDefault="00BC0712" w:rsidP="00BC07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BC0712" w:rsidRDefault="00BC0712" w:rsidP="007D55BE">
      <w:pPr>
        <w:ind w:firstLine="567"/>
        <w:jc w:val="both"/>
        <w:rPr>
          <w:bCs/>
          <w:sz w:val="24"/>
          <w:szCs w:val="24"/>
        </w:rPr>
      </w:pPr>
    </w:p>
    <w:p w:rsidR="00BC0712" w:rsidRPr="00B667B7" w:rsidRDefault="00BC0712" w:rsidP="007D55BE">
      <w:pPr>
        <w:ind w:firstLine="567"/>
        <w:jc w:val="both"/>
        <w:rPr>
          <w:bCs/>
          <w:sz w:val="24"/>
          <w:szCs w:val="24"/>
        </w:rPr>
      </w:pPr>
    </w:p>
    <w:p w:rsidR="00BB1B65" w:rsidRPr="00B667B7" w:rsidRDefault="00BB1B65" w:rsidP="00BB1B65">
      <w:pPr>
        <w:ind w:firstLine="708"/>
        <w:jc w:val="both"/>
        <w:rPr>
          <w:sz w:val="24"/>
          <w:szCs w:val="24"/>
        </w:rPr>
      </w:pPr>
    </w:p>
    <w:p w:rsidR="00BB1B65" w:rsidRPr="00B667B7" w:rsidRDefault="00BB1B65" w:rsidP="007D55BE">
      <w:pPr>
        <w:ind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Изпълнителят се задължава да обслужва и новата компютърна</w:t>
      </w:r>
      <w:r w:rsidR="00806103">
        <w:rPr>
          <w:sz w:val="24"/>
          <w:szCs w:val="24"/>
        </w:rPr>
        <w:t xml:space="preserve"> и офис</w:t>
      </w:r>
      <w:r w:rsidRPr="00B667B7">
        <w:rPr>
          <w:sz w:val="24"/>
          <w:szCs w:val="24"/>
        </w:rPr>
        <w:t xml:space="preserve"> техника, придобита от Възложителя по време на действие на сключения договор за изпълнение на поръчката, като спрямо нея се прилагат същите цени, както спрямо наличната към момента на подаване на офертата. </w:t>
      </w:r>
    </w:p>
    <w:tbl>
      <w:tblPr>
        <w:tblW w:w="6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20"/>
      </w:tblGrid>
      <w:tr w:rsidR="00BC0712" w:rsidRPr="00BC0712" w:rsidTr="00BC0712">
        <w:trPr>
          <w:trHeight w:val="114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>Артикул</w:t>
            </w:r>
          </w:p>
        </w:tc>
      </w:tr>
      <w:tr w:rsidR="00BC0712" w:rsidRPr="00BC0712" w:rsidTr="00BC0712">
        <w:trPr>
          <w:trHeight w:val="870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>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>Абонаментна месечна поддръжка на компютърни конфигурации  и периферни компютърни устройства - цена на месец</w:t>
            </w:r>
          </w:p>
        </w:tc>
      </w:tr>
      <w:tr w:rsidR="00BC0712" w:rsidRPr="00BC0712" w:rsidTr="00BC0712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>II.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>Резервни части за периферни компютърни устройства: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b/>
                <w:bCs/>
                <w:sz w:val="22"/>
                <w:szCs w:val="22"/>
                <w:lang w:val="en-US"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 xml:space="preserve">Принтер,скенер и </w:t>
            </w:r>
            <w:proofErr w:type="spellStart"/>
            <w:r w:rsidRPr="00BC0712">
              <w:rPr>
                <w:b/>
                <w:bCs/>
                <w:sz w:val="22"/>
                <w:szCs w:val="22"/>
                <w:lang w:eastAsia="bg-BG"/>
              </w:rPr>
              <w:t>копир</w:t>
            </w:r>
            <w:proofErr w:type="spellEnd"/>
            <w:r w:rsidRPr="00BC0712">
              <w:rPr>
                <w:b/>
                <w:bCs/>
                <w:sz w:val="22"/>
                <w:szCs w:val="22"/>
                <w:lang w:eastAsia="bg-BG"/>
              </w:rPr>
              <w:t xml:space="preserve"> – </w:t>
            </w:r>
            <w:r w:rsidRPr="00BC0712">
              <w:rPr>
                <w:b/>
                <w:bCs/>
                <w:sz w:val="22"/>
                <w:szCs w:val="22"/>
                <w:lang w:val="en-US" w:eastAsia="bg-BG"/>
              </w:rPr>
              <w:t>CanonMF216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BC0712" w:rsidRPr="00BC0712" w:rsidRDefault="00BC0712" w:rsidP="00BC071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BC0712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оригинална тонер касета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съвместима тонер касета</w:t>
            </w:r>
          </w:p>
        </w:tc>
      </w:tr>
      <w:tr w:rsidR="00BC0712" w:rsidRPr="00BC0712" w:rsidTr="00BC0712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барабан</w:t>
            </w:r>
          </w:p>
        </w:tc>
      </w:tr>
      <w:tr w:rsidR="00BC0712" w:rsidRPr="00BC0712" w:rsidTr="00BC0712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зареждане на тонер касета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b/>
                <w:bCs/>
                <w:sz w:val="22"/>
                <w:szCs w:val="22"/>
                <w:lang w:val="en-US"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 xml:space="preserve"> Матричен принтер </w:t>
            </w:r>
            <w:r w:rsidRPr="00BC0712">
              <w:rPr>
                <w:b/>
                <w:bCs/>
                <w:sz w:val="22"/>
                <w:szCs w:val="22"/>
                <w:lang w:val="en-US" w:eastAsia="bg-BG"/>
              </w:rPr>
              <w:t>LG - 1511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Касета матричен принтер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sz w:val="22"/>
                <w:szCs w:val="22"/>
                <w:lang w:eastAsia="bg-BG"/>
              </w:rPr>
            </w:pPr>
            <w:r w:rsidRPr="00BC0712">
              <w:rPr>
                <w:b/>
                <w:sz w:val="22"/>
                <w:szCs w:val="22"/>
                <w:lang w:eastAsia="bg-BG"/>
              </w:rPr>
              <w:lastRenderedPageBreak/>
              <w:t>3.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val="en-US"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 xml:space="preserve">Принтер </w:t>
            </w:r>
            <w:r w:rsidRPr="00BC0712">
              <w:rPr>
                <w:b/>
                <w:bCs/>
                <w:sz w:val="22"/>
                <w:szCs w:val="22"/>
                <w:lang w:val="en-US" w:eastAsia="bg-BG"/>
              </w:rPr>
              <w:t>Brother  DCP- 7055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оригинална тонер касета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съвместима тонер касета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барабан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зареждане на тонер касета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 xml:space="preserve">Мултифункционално устройство  </w:t>
            </w:r>
            <w:proofErr w:type="spellStart"/>
            <w:r w:rsidRPr="00BC0712">
              <w:rPr>
                <w:b/>
                <w:bCs/>
                <w:sz w:val="22"/>
                <w:szCs w:val="22"/>
                <w:lang w:eastAsia="bg-BG"/>
              </w:rPr>
              <w:t>Brother</w:t>
            </w:r>
            <w:proofErr w:type="spellEnd"/>
            <w:r w:rsidRPr="00BC0712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r w:rsidRPr="00BC0712">
              <w:rPr>
                <w:b/>
                <w:bCs/>
                <w:sz w:val="22"/>
                <w:szCs w:val="22"/>
                <w:lang w:val="en-US" w:eastAsia="bg-BG"/>
              </w:rPr>
              <w:t>MFC – L 2700DN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оригинална тонер касета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съвместима тонер касета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зареждане на тонер касета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b/>
                <w:bCs/>
                <w:sz w:val="22"/>
                <w:szCs w:val="22"/>
                <w:lang w:val="en-US"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 xml:space="preserve">Принтер,скенер и </w:t>
            </w:r>
            <w:proofErr w:type="spellStart"/>
            <w:r w:rsidRPr="00BC0712">
              <w:rPr>
                <w:b/>
                <w:bCs/>
                <w:sz w:val="22"/>
                <w:szCs w:val="22"/>
                <w:lang w:eastAsia="bg-BG"/>
              </w:rPr>
              <w:t>копир</w:t>
            </w:r>
            <w:proofErr w:type="spellEnd"/>
            <w:r w:rsidRPr="00BC0712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BC0712">
              <w:rPr>
                <w:b/>
                <w:bCs/>
                <w:sz w:val="22"/>
                <w:szCs w:val="22"/>
                <w:lang w:val="en-US" w:eastAsia="bg-BG"/>
              </w:rPr>
              <w:t>hpLazer</w:t>
            </w:r>
            <w:proofErr w:type="spellEnd"/>
            <w:r w:rsidRPr="00BC0712">
              <w:rPr>
                <w:b/>
                <w:bCs/>
                <w:sz w:val="22"/>
                <w:szCs w:val="22"/>
                <w:lang w:val="en-US" w:eastAsia="bg-BG"/>
              </w:rPr>
              <w:t xml:space="preserve"> Jet 3030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 xml:space="preserve"> оригинална тонер касета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BC0712" w:rsidRPr="00BC0712" w:rsidRDefault="00BC0712" w:rsidP="00BC0712">
            <w:pPr>
              <w:suppressAutoHyphens w:val="0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съвместима тонер</w:t>
            </w:r>
            <w:r w:rsidRPr="00BC0712">
              <w:rPr>
                <w:sz w:val="22"/>
                <w:szCs w:val="22"/>
                <w:lang w:val="en-US" w:eastAsia="bg-BG"/>
              </w:rPr>
              <w:t xml:space="preserve"> </w:t>
            </w:r>
            <w:r w:rsidRPr="00BC0712">
              <w:rPr>
                <w:sz w:val="22"/>
                <w:szCs w:val="22"/>
                <w:lang w:eastAsia="bg-BG"/>
              </w:rPr>
              <w:t>касета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барабан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зареждане на тонер касета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>III.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C0712" w:rsidRPr="00BC0712" w:rsidRDefault="00BC0712" w:rsidP="00BC0712">
            <w:pPr>
              <w:suppressAutoHyphens w:val="0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>Други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C0712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 xml:space="preserve">Захранващо </w:t>
            </w:r>
            <w:proofErr w:type="spellStart"/>
            <w:r w:rsidRPr="00BC0712">
              <w:rPr>
                <w:sz w:val="22"/>
                <w:szCs w:val="22"/>
                <w:lang w:eastAsia="bg-BG"/>
              </w:rPr>
              <w:t>у-во</w:t>
            </w:r>
            <w:proofErr w:type="spellEnd"/>
            <w:r w:rsidRPr="00BC0712">
              <w:rPr>
                <w:sz w:val="22"/>
                <w:szCs w:val="22"/>
                <w:lang w:eastAsia="bg-BG"/>
              </w:rPr>
              <w:t xml:space="preserve"> за компютър 350W - 600W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RAM - памет DDR3/DDR4  4 GB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Мрежова /LAN / карта, за брой</w:t>
            </w:r>
          </w:p>
        </w:tc>
      </w:tr>
      <w:tr w:rsidR="00BC0712" w:rsidRPr="00BC0712" w:rsidTr="00BC0712">
        <w:trPr>
          <w:trHeight w:val="315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Хард диск 1ТВ, за брой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proofErr w:type="spellStart"/>
            <w:r w:rsidRPr="00BC0712">
              <w:rPr>
                <w:sz w:val="22"/>
                <w:szCs w:val="22"/>
                <w:lang w:eastAsia="bg-BG"/>
              </w:rPr>
              <w:t>Флаш</w:t>
            </w:r>
            <w:proofErr w:type="spellEnd"/>
            <w:r w:rsidRPr="00BC0712">
              <w:rPr>
                <w:sz w:val="22"/>
                <w:szCs w:val="22"/>
                <w:lang w:eastAsia="bg-BG"/>
              </w:rPr>
              <w:t xml:space="preserve"> памет 16GB, USB, за брой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 xml:space="preserve">Оптична мишка за компютър.Кабел 1,5 м, разделителна способност по-голяма от 800 </w:t>
            </w:r>
            <w:proofErr w:type="spellStart"/>
            <w:r w:rsidRPr="00BC0712">
              <w:rPr>
                <w:sz w:val="22"/>
                <w:szCs w:val="22"/>
                <w:lang w:eastAsia="bg-BG"/>
              </w:rPr>
              <w:t>dpi</w:t>
            </w:r>
            <w:proofErr w:type="spellEnd"/>
            <w:r w:rsidRPr="00BC0712">
              <w:rPr>
                <w:sz w:val="22"/>
                <w:szCs w:val="22"/>
                <w:lang w:eastAsia="bg-BG"/>
              </w:rPr>
              <w:t>, за брой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 xml:space="preserve">Клавиатура за компютър съвместима с всички операционни системи, USB интерфейс, тихи, </w:t>
            </w:r>
            <w:proofErr w:type="spellStart"/>
            <w:r w:rsidRPr="00BC0712">
              <w:rPr>
                <w:sz w:val="22"/>
                <w:szCs w:val="22"/>
                <w:lang w:eastAsia="bg-BG"/>
              </w:rPr>
              <w:t>нископрофилни</w:t>
            </w:r>
            <w:proofErr w:type="spellEnd"/>
            <w:r w:rsidRPr="00BC0712">
              <w:rPr>
                <w:sz w:val="22"/>
                <w:szCs w:val="22"/>
                <w:lang w:eastAsia="bg-BG"/>
              </w:rPr>
              <w:t xml:space="preserve"> бутони, за брой</w:t>
            </w:r>
          </w:p>
        </w:tc>
      </w:tr>
      <w:tr w:rsidR="00BC0712" w:rsidRPr="00BC0712" w:rsidTr="00BC0712">
        <w:trPr>
          <w:trHeight w:val="300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0712" w:rsidRPr="00BC0712" w:rsidRDefault="00BC0712" w:rsidP="00BC0712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center"/>
          </w:tcPr>
          <w:p w:rsidR="00BC0712" w:rsidRPr="00BC0712" w:rsidRDefault="00BC0712" w:rsidP="00BC0712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C0712">
              <w:rPr>
                <w:sz w:val="22"/>
                <w:szCs w:val="22"/>
                <w:lang w:eastAsia="bg-BG"/>
              </w:rPr>
              <w:t>Кабел за принтер</w:t>
            </w:r>
          </w:p>
        </w:tc>
      </w:tr>
    </w:tbl>
    <w:p w:rsidR="00806103" w:rsidRDefault="00806103" w:rsidP="00BB1B65">
      <w:pPr>
        <w:ind w:firstLine="708"/>
        <w:jc w:val="both"/>
        <w:rPr>
          <w:b/>
          <w:sz w:val="24"/>
          <w:szCs w:val="24"/>
        </w:rPr>
      </w:pPr>
    </w:p>
    <w:p w:rsidR="008C118F" w:rsidRPr="008C118F" w:rsidRDefault="008C118F" w:rsidP="008C118F">
      <w:pPr>
        <w:spacing w:before="240"/>
        <w:ind w:firstLine="708"/>
        <w:jc w:val="both"/>
        <w:rPr>
          <w:b/>
          <w:sz w:val="24"/>
          <w:szCs w:val="24"/>
        </w:rPr>
      </w:pPr>
      <w:r w:rsidRPr="008C118F">
        <w:rPr>
          <w:b/>
          <w:sz w:val="24"/>
          <w:szCs w:val="24"/>
        </w:rPr>
        <w:t xml:space="preserve">В месечните абонаментни такси за поддръжка се включват следните дейности: 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bCs/>
          <w:sz w:val="24"/>
          <w:szCs w:val="24"/>
          <w:lang w:bidi="bn-IN"/>
        </w:rPr>
        <w:t>Д</w:t>
      </w:r>
      <w:r w:rsidRPr="008C118F">
        <w:rPr>
          <w:sz w:val="24"/>
          <w:szCs w:val="24"/>
          <w:lang w:bidi="bn-IN"/>
        </w:rPr>
        <w:t xml:space="preserve">иагностика, ремонт и подмяна на </w:t>
      </w:r>
      <w:proofErr w:type="spellStart"/>
      <w:r w:rsidRPr="008C118F">
        <w:rPr>
          <w:sz w:val="24"/>
          <w:szCs w:val="24"/>
          <w:lang w:bidi="bn-IN"/>
        </w:rPr>
        <w:t>дефектирали</w:t>
      </w:r>
      <w:proofErr w:type="spellEnd"/>
      <w:r w:rsidRPr="008C118F">
        <w:rPr>
          <w:sz w:val="24"/>
          <w:szCs w:val="24"/>
          <w:lang w:bidi="bn-IN"/>
        </w:rPr>
        <w:t xml:space="preserve"> модули при възникване на проблеми;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>Ремонт на компютърна техника, компютри,  принтери, монитори и други;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 xml:space="preserve">Инсталация и преинсталация на ново закупени компютърни модули и програмни продукти; 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>Поддръжка на софтуер за електронен подпис;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>Почистване от вируси;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 xml:space="preserve">Инсталация и преинсталация на използваните операционни системи; 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>Обновяване и инсталация на драйвери;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>Увеличаване скоростта на компютъра при проблемна работа;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  <w:lang w:bidi="bn-IN"/>
        </w:rPr>
        <w:t xml:space="preserve">Премахване на ненужни файлове и изчистване на грешки; 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C118F">
        <w:rPr>
          <w:sz w:val="24"/>
          <w:szCs w:val="24"/>
          <w:lang w:bidi="bn-IN"/>
        </w:rPr>
        <w:t>Оптимизация на цялата система;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</w:rPr>
        <w:t xml:space="preserve">Профилактика на компютърната и офис техника; </w:t>
      </w:r>
    </w:p>
    <w:p w:rsidR="008C118F" w:rsidRPr="008C118F" w:rsidRDefault="008C118F" w:rsidP="008C118F">
      <w:pPr>
        <w:pStyle w:val="a4"/>
        <w:numPr>
          <w:ilvl w:val="0"/>
          <w:numId w:val="1"/>
        </w:numPr>
        <w:jc w:val="both"/>
        <w:rPr>
          <w:sz w:val="24"/>
          <w:szCs w:val="24"/>
          <w:lang w:bidi="bn-IN"/>
        </w:rPr>
      </w:pPr>
      <w:r w:rsidRPr="008C118F">
        <w:rPr>
          <w:sz w:val="24"/>
          <w:szCs w:val="24"/>
        </w:rPr>
        <w:t>Пълнене   на тонер касета</w:t>
      </w:r>
    </w:p>
    <w:p w:rsidR="00D96EE2" w:rsidRDefault="00D96EE2" w:rsidP="00BB1B65">
      <w:pPr>
        <w:ind w:firstLine="708"/>
        <w:jc w:val="both"/>
        <w:rPr>
          <w:b/>
          <w:sz w:val="24"/>
          <w:szCs w:val="24"/>
        </w:rPr>
      </w:pPr>
    </w:p>
    <w:p w:rsidR="00CF311A" w:rsidRPr="00E7515A" w:rsidRDefault="00CF311A" w:rsidP="00CF311A">
      <w:pPr>
        <w:pStyle w:val="a4"/>
        <w:jc w:val="both"/>
        <w:rPr>
          <w:sz w:val="24"/>
          <w:szCs w:val="24"/>
        </w:rPr>
      </w:pPr>
    </w:p>
    <w:p w:rsidR="00CF311A" w:rsidRPr="00E7515A" w:rsidRDefault="00CF311A" w:rsidP="00BB1B65">
      <w:pPr>
        <w:ind w:firstLine="708"/>
        <w:jc w:val="both"/>
        <w:rPr>
          <w:b/>
          <w:sz w:val="24"/>
          <w:szCs w:val="24"/>
        </w:rPr>
      </w:pPr>
      <w:r w:rsidRPr="00E7515A">
        <w:rPr>
          <w:b/>
          <w:sz w:val="24"/>
          <w:szCs w:val="24"/>
        </w:rPr>
        <w:lastRenderedPageBreak/>
        <w:t>Дейностите, посочени в месечната абонаментна такса следва да се извършват чрез задължително посещение на офиса на ДГС-</w:t>
      </w:r>
      <w:r w:rsidR="00BC0712">
        <w:rPr>
          <w:b/>
          <w:sz w:val="24"/>
          <w:szCs w:val="24"/>
        </w:rPr>
        <w:t>Мездра</w:t>
      </w:r>
      <w:r w:rsidRPr="00E7515A">
        <w:rPr>
          <w:b/>
          <w:sz w:val="24"/>
          <w:szCs w:val="24"/>
        </w:rPr>
        <w:t xml:space="preserve"> </w:t>
      </w:r>
      <w:r w:rsidR="00F04E3D" w:rsidRPr="00E7515A">
        <w:rPr>
          <w:b/>
          <w:sz w:val="24"/>
          <w:szCs w:val="24"/>
        </w:rPr>
        <w:t xml:space="preserve">всяка седмица </w:t>
      </w:r>
      <w:r w:rsidRPr="00E7515A">
        <w:rPr>
          <w:b/>
          <w:sz w:val="24"/>
          <w:szCs w:val="24"/>
        </w:rPr>
        <w:t xml:space="preserve">от специалист на Изпълнителя.  </w:t>
      </w:r>
    </w:p>
    <w:p w:rsidR="00CF311A" w:rsidRPr="00E7515A" w:rsidRDefault="00CF311A" w:rsidP="00BB1B65">
      <w:pPr>
        <w:ind w:firstLine="708"/>
        <w:jc w:val="both"/>
        <w:rPr>
          <w:b/>
          <w:sz w:val="24"/>
          <w:szCs w:val="24"/>
        </w:rPr>
      </w:pPr>
      <w:r w:rsidRPr="00E7515A">
        <w:rPr>
          <w:b/>
          <w:sz w:val="24"/>
          <w:szCs w:val="24"/>
        </w:rPr>
        <w:t>Изискването за профилактика на компютърна и офис техника е да бъде извършвано на</w:t>
      </w:r>
      <w:r w:rsidR="00806103" w:rsidRPr="00E7515A">
        <w:rPr>
          <w:b/>
          <w:sz w:val="24"/>
          <w:szCs w:val="24"/>
        </w:rPr>
        <w:t xml:space="preserve"> всеки шест месеца</w:t>
      </w:r>
      <w:r w:rsidRPr="00E7515A">
        <w:rPr>
          <w:b/>
          <w:sz w:val="24"/>
          <w:szCs w:val="24"/>
        </w:rPr>
        <w:t>.</w:t>
      </w:r>
    </w:p>
    <w:p w:rsidR="00BB1B65" w:rsidRPr="00D96EE2" w:rsidRDefault="00BB1B65" w:rsidP="00BB1B65">
      <w:pPr>
        <w:ind w:firstLine="708"/>
        <w:jc w:val="both"/>
        <w:rPr>
          <w:b/>
          <w:sz w:val="24"/>
          <w:szCs w:val="24"/>
        </w:rPr>
      </w:pPr>
      <w:r w:rsidRPr="00D96EE2">
        <w:rPr>
          <w:b/>
          <w:sz w:val="24"/>
          <w:szCs w:val="24"/>
        </w:rPr>
        <w:t xml:space="preserve">Ремонтът </w:t>
      </w:r>
      <w:r w:rsidR="00723216" w:rsidRPr="00D96EE2">
        <w:rPr>
          <w:b/>
          <w:sz w:val="24"/>
          <w:szCs w:val="24"/>
        </w:rPr>
        <w:t xml:space="preserve">по компютърната и офис техника </w:t>
      </w:r>
      <w:r w:rsidRPr="00D96EE2">
        <w:rPr>
          <w:b/>
          <w:sz w:val="24"/>
          <w:szCs w:val="24"/>
        </w:rPr>
        <w:t xml:space="preserve">се извършва като част от абонаментната поддръжка, а Възложителя заплаща само стойността на подменените </w:t>
      </w:r>
      <w:proofErr w:type="spellStart"/>
      <w:r w:rsidRPr="00D96EE2">
        <w:rPr>
          <w:b/>
          <w:sz w:val="24"/>
          <w:szCs w:val="24"/>
        </w:rPr>
        <w:t>дефектирали</w:t>
      </w:r>
      <w:proofErr w:type="spellEnd"/>
      <w:r w:rsidRPr="00D96EE2">
        <w:rPr>
          <w:b/>
          <w:sz w:val="24"/>
          <w:szCs w:val="24"/>
        </w:rPr>
        <w:t xml:space="preserve"> компоненти.</w:t>
      </w:r>
    </w:p>
    <w:p w:rsidR="00E1110D" w:rsidRPr="00B667B7" w:rsidRDefault="00F267FD" w:rsidP="00E1110D">
      <w:pPr>
        <w:ind w:firstLine="708"/>
        <w:jc w:val="both"/>
        <w:rPr>
          <w:sz w:val="24"/>
          <w:szCs w:val="24"/>
        </w:rPr>
      </w:pPr>
      <w:r w:rsidRPr="00806103">
        <w:rPr>
          <w:sz w:val="24"/>
          <w:szCs w:val="24"/>
        </w:rPr>
        <w:t>Отстраняване на възникнали повреди и технически неизправности се извършват и по сигнал на Възложителя.</w:t>
      </w:r>
      <w:r w:rsidR="00E1110D" w:rsidRPr="00B667B7">
        <w:rPr>
          <w:sz w:val="24"/>
          <w:szCs w:val="24"/>
        </w:rPr>
        <w:t>Доставката и монтажа на резервните части се извършват в срок до 5 (пет) работни дни от сигнализирането от Възложителя.</w:t>
      </w:r>
    </w:p>
    <w:p w:rsidR="00506B9D" w:rsidRPr="00B667B7" w:rsidRDefault="00506B9D" w:rsidP="00506B9D">
      <w:pPr>
        <w:ind w:right="18" w:firstLine="720"/>
        <w:jc w:val="both"/>
        <w:rPr>
          <w:bCs/>
          <w:sz w:val="24"/>
          <w:szCs w:val="24"/>
        </w:rPr>
      </w:pPr>
      <w:r w:rsidRPr="00B667B7">
        <w:rPr>
          <w:bCs/>
          <w:sz w:val="24"/>
          <w:szCs w:val="24"/>
        </w:rPr>
        <w:t xml:space="preserve">След констатиране на повредата Изпълнителят </w:t>
      </w:r>
      <w:r w:rsidR="00F267FD">
        <w:rPr>
          <w:bCs/>
          <w:sz w:val="24"/>
          <w:szCs w:val="24"/>
        </w:rPr>
        <w:t xml:space="preserve"> трябва </w:t>
      </w:r>
      <w:r w:rsidRPr="00B667B7">
        <w:rPr>
          <w:bCs/>
          <w:sz w:val="24"/>
          <w:szCs w:val="24"/>
        </w:rPr>
        <w:t>да информира Възложителя относно характера й, начина и времето, необходимо за нейното отстраняване.</w:t>
      </w:r>
    </w:p>
    <w:p w:rsidR="00506B9D" w:rsidRPr="00B667B7" w:rsidRDefault="00506B9D" w:rsidP="00506B9D">
      <w:pPr>
        <w:ind w:right="18" w:firstLine="720"/>
        <w:jc w:val="both"/>
        <w:rPr>
          <w:bCs/>
          <w:sz w:val="24"/>
          <w:szCs w:val="24"/>
        </w:rPr>
      </w:pPr>
      <w:r w:rsidRPr="00B667B7">
        <w:rPr>
          <w:bCs/>
          <w:sz w:val="24"/>
          <w:szCs w:val="24"/>
        </w:rPr>
        <w:t xml:space="preserve">При необходимост от влагане на консумативи и резервни части за отстраняване на повреда, Изпълнителят да уведомява Възложителя и след неговото съгласие да извършва влагането им. </w:t>
      </w:r>
    </w:p>
    <w:p w:rsidR="00506B9D" w:rsidRPr="00B667B7" w:rsidRDefault="00506B9D" w:rsidP="00506B9D">
      <w:pPr>
        <w:ind w:right="18" w:firstLine="720"/>
        <w:jc w:val="both"/>
        <w:rPr>
          <w:bCs/>
          <w:sz w:val="24"/>
          <w:szCs w:val="24"/>
        </w:rPr>
      </w:pPr>
      <w:r w:rsidRPr="00B667B7">
        <w:rPr>
          <w:bCs/>
          <w:sz w:val="24"/>
          <w:szCs w:val="24"/>
        </w:rPr>
        <w:t xml:space="preserve">В случай, че необходимата резервна част не може да бъде доставена и ремонтирана в рамките на </w:t>
      </w:r>
      <w:r w:rsidRPr="00B667B7">
        <w:rPr>
          <w:sz w:val="24"/>
          <w:szCs w:val="24"/>
        </w:rPr>
        <w:t>5 (пет) работни дни</w:t>
      </w:r>
      <w:r w:rsidRPr="00B667B7">
        <w:rPr>
          <w:bCs/>
          <w:sz w:val="24"/>
          <w:szCs w:val="24"/>
        </w:rPr>
        <w:t>, то Изпълнителят следва да уведоми за това Възложителят и да посочи прогнозния краен срок за отстраняване на повредата.</w:t>
      </w:r>
    </w:p>
    <w:p w:rsidR="00E1110D" w:rsidRPr="00B667B7" w:rsidRDefault="00E1110D" w:rsidP="00E1110D">
      <w:pPr>
        <w:ind w:firstLine="708"/>
        <w:jc w:val="both"/>
        <w:rPr>
          <w:bCs/>
          <w:sz w:val="24"/>
          <w:szCs w:val="24"/>
        </w:rPr>
      </w:pPr>
      <w:r w:rsidRPr="00B667B7">
        <w:rPr>
          <w:sz w:val="24"/>
          <w:szCs w:val="24"/>
        </w:rPr>
        <w:t xml:space="preserve">Изпълнителя трябва да се отзовава при повикване от страна на Възложителя до 4 часа </w:t>
      </w:r>
      <w:r w:rsidRPr="00B667B7">
        <w:rPr>
          <w:rFonts w:eastAsia="ArialMT"/>
          <w:sz w:val="24"/>
          <w:szCs w:val="24"/>
        </w:rPr>
        <w:t xml:space="preserve">от получаване на съобщение (телефон, </w:t>
      </w:r>
      <w:proofErr w:type="spellStart"/>
      <w:r w:rsidRPr="00B667B7">
        <w:rPr>
          <w:rFonts w:eastAsia="ArialMT"/>
          <w:sz w:val="24"/>
          <w:szCs w:val="24"/>
        </w:rPr>
        <w:t>e-mail</w:t>
      </w:r>
      <w:proofErr w:type="spellEnd"/>
      <w:r w:rsidRPr="00B667B7">
        <w:rPr>
          <w:rFonts w:eastAsia="ArialMT"/>
          <w:sz w:val="24"/>
          <w:szCs w:val="24"/>
        </w:rPr>
        <w:t xml:space="preserve"> или факс).</w:t>
      </w:r>
    </w:p>
    <w:p w:rsidR="00801A24" w:rsidRPr="00B667B7" w:rsidRDefault="00801A24" w:rsidP="00801A24">
      <w:pPr>
        <w:ind w:firstLine="567"/>
        <w:jc w:val="both"/>
        <w:rPr>
          <w:sz w:val="24"/>
          <w:szCs w:val="24"/>
          <w:lang w:eastAsia="en-US"/>
        </w:rPr>
      </w:pPr>
      <w:r w:rsidRPr="00B667B7">
        <w:rPr>
          <w:sz w:val="24"/>
          <w:szCs w:val="24"/>
        </w:rPr>
        <w:t xml:space="preserve">Дейностите, предмет на тази обществена поръчка, ще се извършват от Изпълнителя </w:t>
      </w:r>
      <w:r w:rsidRPr="00B667B7">
        <w:rPr>
          <w:b/>
          <w:sz w:val="24"/>
          <w:szCs w:val="24"/>
        </w:rPr>
        <w:t xml:space="preserve">в административната сграда на </w:t>
      </w:r>
      <w:r w:rsidRPr="00B667B7">
        <w:rPr>
          <w:b/>
          <w:color w:val="000000"/>
          <w:sz w:val="24"/>
          <w:szCs w:val="24"/>
        </w:rPr>
        <w:t>ДГС–гр.</w:t>
      </w:r>
      <w:r w:rsidR="00BC0712">
        <w:rPr>
          <w:b/>
          <w:color w:val="000000"/>
          <w:sz w:val="24"/>
          <w:szCs w:val="24"/>
        </w:rPr>
        <w:t>Мездра</w:t>
      </w:r>
      <w:r w:rsidRPr="00B667B7">
        <w:rPr>
          <w:b/>
          <w:color w:val="000000"/>
          <w:sz w:val="24"/>
          <w:szCs w:val="24"/>
        </w:rPr>
        <w:t xml:space="preserve"> </w:t>
      </w:r>
      <w:r w:rsidRPr="00B667B7">
        <w:rPr>
          <w:b/>
          <w:sz w:val="24"/>
          <w:szCs w:val="24"/>
        </w:rPr>
        <w:t>на адрес: гр.</w:t>
      </w:r>
      <w:r w:rsidR="00BC0712">
        <w:rPr>
          <w:b/>
          <w:sz w:val="24"/>
          <w:szCs w:val="24"/>
        </w:rPr>
        <w:t>Мездра</w:t>
      </w:r>
      <w:r w:rsidRPr="00B667B7">
        <w:rPr>
          <w:b/>
          <w:sz w:val="24"/>
          <w:szCs w:val="24"/>
        </w:rPr>
        <w:t>, ул. “</w:t>
      </w:r>
      <w:r w:rsidR="00BC0712">
        <w:rPr>
          <w:b/>
          <w:sz w:val="24"/>
          <w:szCs w:val="24"/>
        </w:rPr>
        <w:t>Родопи</w:t>
      </w:r>
      <w:r w:rsidRPr="00B667B7">
        <w:rPr>
          <w:b/>
          <w:sz w:val="24"/>
          <w:szCs w:val="24"/>
        </w:rPr>
        <w:t>” №</w:t>
      </w:r>
      <w:r w:rsidR="00BC0712">
        <w:rPr>
          <w:b/>
          <w:sz w:val="24"/>
          <w:szCs w:val="24"/>
        </w:rPr>
        <w:t>2</w:t>
      </w:r>
      <w:r w:rsidRPr="00B667B7">
        <w:rPr>
          <w:b/>
          <w:sz w:val="24"/>
          <w:szCs w:val="24"/>
        </w:rPr>
        <w:t xml:space="preserve">, </w:t>
      </w:r>
      <w:r w:rsidRPr="00B667B7">
        <w:rPr>
          <w:color w:val="000000"/>
          <w:sz w:val="24"/>
          <w:szCs w:val="24"/>
          <w:lang w:eastAsia="en-US"/>
        </w:rPr>
        <w:t xml:space="preserve"> в работното време на  </w:t>
      </w:r>
      <w:r w:rsidRPr="00B667B7">
        <w:rPr>
          <w:sz w:val="24"/>
          <w:szCs w:val="24"/>
          <w:lang w:eastAsia="en-US"/>
        </w:rPr>
        <w:t>ДГС – гр.</w:t>
      </w:r>
      <w:r w:rsidR="00BC0712">
        <w:rPr>
          <w:sz w:val="24"/>
          <w:szCs w:val="24"/>
          <w:lang w:eastAsia="en-US"/>
        </w:rPr>
        <w:t>Мездра</w:t>
      </w:r>
      <w:r w:rsidRPr="00B667B7">
        <w:rPr>
          <w:sz w:val="24"/>
          <w:szCs w:val="24"/>
          <w:lang w:eastAsia="en-US"/>
        </w:rPr>
        <w:t xml:space="preserve"> /всеки работен ден от 8-12 часа и от 13-1</w:t>
      </w:r>
      <w:r w:rsidR="00BC0712">
        <w:rPr>
          <w:sz w:val="24"/>
          <w:szCs w:val="24"/>
          <w:lang w:eastAsia="en-US"/>
        </w:rPr>
        <w:t>7</w:t>
      </w:r>
      <w:r w:rsidR="008C118F">
        <w:rPr>
          <w:sz w:val="24"/>
          <w:szCs w:val="24"/>
          <w:lang w:eastAsia="en-US"/>
        </w:rPr>
        <w:t>:</w:t>
      </w:r>
      <w:r w:rsidR="00BC0712">
        <w:rPr>
          <w:sz w:val="24"/>
          <w:szCs w:val="24"/>
          <w:lang w:eastAsia="en-US"/>
        </w:rPr>
        <w:t>0</w:t>
      </w:r>
      <w:r w:rsidR="008C118F">
        <w:rPr>
          <w:sz w:val="24"/>
          <w:szCs w:val="24"/>
          <w:lang w:eastAsia="en-US"/>
        </w:rPr>
        <w:t>0</w:t>
      </w:r>
      <w:r w:rsidRPr="00B667B7">
        <w:rPr>
          <w:sz w:val="24"/>
          <w:szCs w:val="24"/>
          <w:lang w:eastAsia="en-US"/>
        </w:rPr>
        <w:t xml:space="preserve"> часа/. </w:t>
      </w:r>
    </w:p>
    <w:p w:rsidR="00BD1396" w:rsidRPr="00B667B7" w:rsidRDefault="00BD1396" w:rsidP="00BD1396">
      <w:pPr>
        <w:ind w:right="58" w:firstLine="720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В случай, че техниката не може да бъде ремонтирана на място, доставянето на компютърната техника до сервизната база или офис на Изпълнителя и обратно е за негова сметка.</w:t>
      </w:r>
    </w:p>
    <w:p w:rsidR="00506B9D" w:rsidRPr="00B667B7" w:rsidRDefault="00394B1E" w:rsidP="00394B1E">
      <w:pPr>
        <w:autoSpaceDE w:val="0"/>
        <w:autoSpaceDN w:val="0"/>
        <w:adjustRightInd w:val="0"/>
        <w:spacing w:before="240" w:after="240"/>
        <w:ind w:right="18" w:firstLine="567"/>
        <w:jc w:val="both"/>
        <w:rPr>
          <w:sz w:val="24"/>
          <w:szCs w:val="24"/>
        </w:rPr>
      </w:pPr>
      <w:r w:rsidRPr="00B667B7">
        <w:rPr>
          <w:b/>
          <w:sz w:val="24"/>
          <w:szCs w:val="24"/>
          <w:lang w:val="en-US"/>
        </w:rPr>
        <w:t>II.</w:t>
      </w:r>
      <w:r w:rsidR="00506B9D" w:rsidRPr="00B667B7">
        <w:rPr>
          <w:b/>
          <w:bCs/>
          <w:sz w:val="24"/>
          <w:szCs w:val="24"/>
        </w:rPr>
        <w:t>Изисквания за качество: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1. Поддръжката на софтуера включва инсталиране, преинсталиране, обновяване, настройка на операционните системи и друг приложен софтуер, антивирусна защита и почистване от вируси и т.н.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 xml:space="preserve">2. Поддръжката на хардуера включва тестване, диагностика и пълна профилактика на хардуера, както и консултация при избор на хардуер при необходимост от смяна или ремонт. 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3. Поддръжката на периферните устройства включва инсталиране, преинсталиране и настройка, както и консултация при избор на такива.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4. Поддръжката на локалната мрежа включва структуриране и поддръжка на мрежата и мрежовите устройства.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color w:val="000000"/>
          <w:sz w:val="24"/>
          <w:szCs w:val="24"/>
        </w:rPr>
      </w:pPr>
      <w:r w:rsidRPr="00B667B7">
        <w:rPr>
          <w:sz w:val="24"/>
          <w:szCs w:val="24"/>
        </w:rPr>
        <w:t xml:space="preserve">5. </w:t>
      </w:r>
      <w:r w:rsidRPr="00B667B7">
        <w:rPr>
          <w:color w:val="000000"/>
          <w:sz w:val="24"/>
          <w:szCs w:val="24"/>
        </w:rPr>
        <w:t xml:space="preserve">Доставените, вложени и монтирани резервни части, </w:t>
      </w:r>
      <w:r w:rsidRPr="00B667B7">
        <w:rPr>
          <w:color w:val="000000"/>
          <w:sz w:val="24"/>
          <w:szCs w:val="24"/>
          <w:lang w:eastAsia="zh-CN"/>
        </w:rPr>
        <w:t>ще са нови, оригинални и/или съвместими съгласно изискванията на производителя</w:t>
      </w:r>
      <w:r w:rsidRPr="00B667B7">
        <w:rPr>
          <w:color w:val="000000"/>
          <w:sz w:val="24"/>
          <w:szCs w:val="24"/>
        </w:rPr>
        <w:t xml:space="preserve">, да отговарят на изискванията за качество в Република България и/или Европейския съюз, както и ще притежават сертификат за произход и качество. 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color w:val="000000"/>
          <w:sz w:val="24"/>
          <w:szCs w:val="24"/>
        </w:rPr>
      </w:pPr>
      <w:r w:rsidRPr="00B667B7">
        <w:rPr>
          <w:sz w:val="24"/>
          <w:szCs w:val="24"/>
        </w:rPr>
        <w:t xml:space="preserve">6. </w:t>
      </w:r>
      <w:r w:rsidRPr="00B667B7">
        <w:rPr>
          <w:color w:val="000000"/>
          <w:sz w:val="24"/>
          <w:szCs w:val="24"/>
        </w:rPr>
        <w:t>Всички дейности по техническо обслужване или ремонт се извършват съгласно изискванията, установени от производителя на съответната техника.</w:t>
      </w:r>
    </w:p>
    <w:p w:rsidR="00506B9D" w:rsidRPr="00645AD2" w:rsidRDefault="00506B9D" w:rsidP="00506B9D">
      <w:pPr>
        <w:ind w:right="18" w:firstLine="567"/>
        <w:jc w:val="both"/>
        <w:rPr>
          <w:rStyle w:val="FontStyle31"/>
          <w:sz w:val="24"/>
          <w:szCs w:val="24"/>
          <w:lang w:eastAsia="zh-CN"/>
        </w:rPr>
      </w:pPr>
      <w:r w:rsidRPr="00B667B7">
        <w:rPr>
          <w:sz w:val="24"/>
          <w:szCs w:val="24"/>
        </w:rPr>
        <w:t xml:space="preserve">7. </w:t>
      </w:r>
      <w:r w:rsidRPr="00B667B7">
        <w:rPr>
          <w:sz w:val="24"/>
          <w:szCs w:val="24"/>
          <w:lang w:eastAsia="zh-CN"/>
        </w:rPr>
        <w:t>След извършване на ремонтните дейности, Изпълнителят ще вписва в протокол извършената работа, вложените резервни части и гаранционния срок, който поема.</w:t>
      </w:r>
    </w:p>
    <w:p w:rsidR="004534E5" w:rsidRPr="00801A24" w:rsidRDefault="004534E5" w:rsidP="00506B9D">
      <w:pPr>
        <w:jc w:val="both"/>
        <w:outlineLvl w:val="0"/>
        <w:rPr>
          <w:b/>
          <w:sz w:val="24"/>
          <w:szCs w:val="24"/>
          <w:lang w:eastAsia="bg-BG"/>
        </w:rPr>
      </w:pPr>
    </w:p>
    <w:p w:rsidR="00042A75" w:rsidRPr="001B7236" w:rsidRDefault="00042A75" w:rsidP="001F1881">
      <w:pPr>
        <w:keepNext/>
        <w:keepLines/>
        <w:spacing w:before="120"/>
        <w:ind w:firstLine="567"/>
        <w:jc w:val="both"/>
        <w:outlineLvl w:val="0"/>
        <w:rPr>
          <w:noProof/>
          <w:sz w:val="24"/>
          <w:szCs w:val="24"/>
          <w:lang w:eastAsia="en-GB"/>
        </w:rPr>
      </w:pPr>
      <w:r w:rsidRPr="001B7236">
        <w:rPr>
          <w:b/>
          <w:noProof/>
          <w:sz w:val="24"/>
          <w:szCs w:val="24"/>
          <w:lang w:val="en-US" w:eastAsia="en-GB"/>
        </w:rPr>
        <w:lastRenderedPageBreak/>
        <w:t xml:space="preserve">III. </w:t>
      </w:r>
      <w:r w:rsidRPr="001B7236">
        <w:rPr>
          <w:noProof/>
          <w:sz w:val="24"/>
          <w:szCs w:val="24"/>
          <w:lang w:eastAsia="en-GB"/>
        </w:rPr>
        <w:t>ИЗПЪЛНИТЕЛЯТ се задължава да спазва клауз</w:t>
      </w:r>
      <w:r w:rsidR="00D309FF" w:rsidRPr="001B7236">
        <w:rPr>
          <w:noProof/>
          <w:sz w:val="24"/>
          <w:szCs w:val="24"/>
          <w:lang w:eastAsia="en-GB"/>
        </w:rPr>
        <w:t>а</w:t>
      </w:r>
      <w:r w:rsidRPr="001B7236">
        <w:rPr>
          <w:noProof/>
          <w:sz w:val="24"/>
          <w:szCs w:val="24"/>
          <w:lang w:eastAsia="en-GB"/>
        </w:rPr>
        <w:t>т</w:t>
      </w:r>
      <w:r w:rsidR="00D309FF" w:rsidRPr="001B7236">
        <w:rPr>
          <w:noProof/>
          <w:sz w:val="24"/>
          <w:szCs w:val="24"/>
          <w:lang w:eastAsia="en-GB"/>
        </w:rPr>
        <w:t>а</w:t>
      </w:r>
      <w:r w:rsidRPr="001B7236">
        <w:rPr>
          <w:noProof/>
          <w:sz w:val="24"/>
          <w:szCs w:val="24"/>
          <w:lang w:eastAsia="en-GB"/>
        </w:rPr>
        <w:t xml:space="preserve"> за конфиденциалност, заложен</w:t>
      </w:r>
      <w:r w:rsidR="00D309FF" w:rsidRPr="001B7236">
        <w:rPr>
          <w:noProof/>
          <w:sz w:val="24"/>
          <w:szCs w:val="24"/>
          <w:lang w:eastAsia="en-GB"/>
        </w:rPr>
        <w:t xml:space="preserve">а в проекта на договор </w:t>
      </w:r>
      <w:r w:rsidRPr="001B7236">
        <w:rPr>
          <w:noProof/>
          <w:sz w:val="24"/>
          <w:szCs w:val="24"/>
          <w:lang w:eastAsia="en-GB"/>
        </w:rPr>
        <w:t>/Образец№</w:t>
      </w:r>
      <w:r w:rsidR="00BC0712">
        <w:rPr>
          <w:noProof/>
          <w:sz w:val="24"/>
          <w:szCs w:val="24"/>
          <w:lang w:eastAsia="en-GB"/>
        </w:rPr>
        <w:t>8</w:t>
      </w:r>
      <w:bookmarkStart w:id="0" w:name="_GoBack"/>
      <w:bookmarkEnd w:id="0"/>
      <w:r w:rsidRPr="001B7236">
        <w:rPr>
          <w:noProof/>
          <w:sz w:val="24"/>
          <w:szCs w:val="24"/>
          <w:lang w:eastAsia="en-GB"/>
        </w:rPr>
        <w:t>/.</w:t>
      </w:r>
    </w:p>
    <w:p w:rsidR="00042A75" w:rsidRDefault="00042A75" w:rsidP="00B87CC1">
      <w:pPr>
        <w:ind w:firstLine="567"/>
        <w:jc w:val="both"/>
        <w:rPr>
          <w:noProof/>
          <w:sz w:val="24"/>
          <w:szCs w:val="24"/>
          <w:u w:val="single"/>
          <w:lang w:eastAsia="en-GB"/>
        </w:rPr>
      </w:pPr>
      <w:r w:rsidRPr="001B7236">
        <w:rPr>
          <w:spacing w:val="1"/>
          <w:sz w:val="24"/>
          <w:szCs w:val="24"/>
        </w:rPr>
        <w:t xml:space="preserve">Изпълнителят </w:t>
      </w:r>
      <w:proofErr w:type="spellStart"/>
      <w:r w:rsidRPr="001B7236">
        <w:rPr>
          <w:spacing w:val="1"/>
          <w:sz w:val="24"/>
          <w:szCs w:val="24"/>
        </w:rPr>
        <w:t>задължаваперсонала</w:t>
      </w:r>
      <w:proofErr w:type="spellEnd"/>
      <w:r w:rsidRPr="001B7236">
        <w:rPr>
          <w:spacing w:val="1"/>
          <w:sz w:val="24"/>
          <w:szCs w:val="24"/>
        </w:rPr>
        <w:t xml:space="preserve"> си</w:t>
      </w:r>
      <w:r w:rsidR="000321F6" w:rsidRPr="001B7236">
        <w:rPr>
          <w:spacing w:val="1"/>
          <w:sz w:val="24"/>
          <w:szCs w:val="24"/>
        </w:rPr>
        <w:t>, който ще изпълнява поръчката</w:t>
      </w:r>
      <w:r w:rsidRPr="001B7236">
        <w:rPr>
          <w:spacing w:val="1"/>
          <w:sz w:val="24"/>
          <w:szCs w:val="24"/>
        </w:rPr>
        <w:t xml:space="preserve"> да пази в тайна цялата информация и </w:t>
      </w:r>
      <w:r w:rsidR="001F1881" w:rsidRPr="001B7236">
        <w:rPr>
          <w:spacing w:val="1"/>
          <w:sz w:val="24"/>
          <w:szCs w:val="24"/>
        </w:rPr>
        <w:t xml:space="preserve">да </w:t>
      </w:r>
      <w:r w:rsidRPr="001B7236">
        <w:rPr>
          <w:spacing w:val="1"/>
          <w:sz w:val="24"/>
          <w:szCs w:val="24"/>
        </w:rPr>
        <w:t>не злоупотребява с нея, която му е станала известна по време на изпълнението на услугите по договора</w:t>
      </w:r>
      <w:r w:rsidR="001F1881" w:rsidRPr="001B7236">
        <w:rPr>
          <w:spacing w:val="1"/>
          <w:sz w:val="24"/>
          <w:szCs w:val="24"/>
        </w:rPr>
        <w:t xml:space="preserve">, чрез подписването на документ/декларация или др./ </w:t>
      </w:r>
      <w:r w:rsidRPr="001B7236">
        <w:rPr>
          <w:spacing w:val="1"/>
          <w:sz w:val="24"/>
          <w:szCs w:val="24"/>
        </w:rPr>
        <w:t>и предостав</w:t>
      </w:r>
      <w:r w:rsidR="001F1881" w:rsidRPr="001B7236">
        <w:rPr>
          <w:spacing w:val="1"/>
          <w:sz w:val="24"/>
          <w:szCs w:val="24"/>
        </w:rPr>
        <w:t>я</w:t>
      </w:r>
      <w:r w:rsidRPr="001B7236">
        <w:rPr>
          <w:spacing w:val="1"/>
          <w:sz w:val="24"/>
          <w:szCs w:val="24"/>
        </w:rPr>
        <w:t xml:space="preserve"> този документ на Възложителя.</w:t>
      </w:r>
      <w:r w:rsidR="00635D44" w:rsidRPr="001B7236">
        <w:rPr>
          <w:spacing w:val="1"/>
          <w:sz w:val="24"/>
          <w:szCs w:val="24"/>
        </w:rPr>
        <w:t>При промяна на техническия персонал, който ще изпълнява услугите по договора, Изпълнителят се задължава да представи нова декларация, подписана от лицето.</w:t>
      </w:r>
    </w:p>
    <w:sectPr w:rsidR="00042A75" w:rsidSect="00EF6D5C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E2" w:rsidRDefault="00AD77E2" w:rsidP="007D55BE">
      <w:r>
        <w:separator/>
      </w:r>
    </w:p>
  </w:endnote>
  <w:endnote w:type="continuationSeparator" w:id="0">
    <w:p w:rsidR="00AD77E2" w:rsidRDefault="00AD77E2" w:rsidP="007D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82850"/>
      <w:docPartObj>
        <w:docPartGallery w:val="Page Numbers (Bottom of Page)"/>
        <w:docPartUnique/>
      </w:docPartObj>
    </w:sdtPr>
    <w:sdtEndPr/>
    <w:sdtContent>
      <w:p w:rsidR="007D55BE" w:rsidRDefault="00E66618">
        <w:pPr>
          <w:pStyle w:val="a8"/>
          <w:jc w:val="right"/>
        </w:pPr>
        <w:r>
          <w:fldChar w:fldCharType="begin"/>
        </w:r>
        <w:r w:rsidR="007D55BE">
          <w:instrText>PAGE   \* MERGEFORMAT</w:instrText>
        </w:r>
        <w:r>
          <w:fldChar w:fldCharType="separate"/>
        </w:r>
        <w:r w:rsidR="00BC0712">
          <w:rPr>
            <w:noProof/>
          </w:rPr>
          <w:t>1</w:t>
        </w:r>
        <w:r>
          <w:fldChar w:fldCharType="end"/>
        </w:r>
      </w:p>
    </w:sdtContent>
  </w:sdt>
  <w:p w:rsidR="007D55BE" w:rsidRDefault="007D55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E2" w:rsidRDefault="00AD77E2" w:rsidP="007D55BE">
      <w:r>
        <w:separator/>
      </w:r>
    </w:p>
  </w:footnote>
  <w:footnote w:type="continuationSeparator" w:id="0">
    <w:p w:rsidR="00AD77E2" w:rsidRDefault="00AD77E2" w:rsidP="007D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3101"/>
    <w:multiLevelType w:val="hybridMultilevel"/>
    <w:tmpl w:val="7724FB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DE0"/>
    <w:rsid w:val="00003166"/>
    <w:rsid w:val="00021051"/>
    <w:rsid w:val="000321F6"/>
    <w:rsid w:val="00042A75"/>
    <w:rsid w:val="000560FB"/>
    <w:rsid w:val="00080261"/>
    <w:rsid w:val="000803E2"/>
    <w:rsid w:val="000829CB"/>
    <w:rsid w:val="000915F1"/>
    <w:rsid w:val="000C683E"/>
    <w:rsid w:val="000E5C1A"/>
    <w:rsid w:val="0010048A"/>
    <w:rsid w:val="00114592"/>
    <w:rsid w:val="00123A70"/>
    <w:rsid w:val="0013179E"/>
    <w:rsid w:val="00142563"/>
    <w:rsid w:val="001B4948"/>
    <w:rsid w:val="001B7236"/>
    <w:rsid w:val="001C2736"/>
    <w:rsid w:val="001D6DE9"/>
    <w:rsid w:val="001F1881"/>
    <w:rsid w:val="001F5603"/>
    <w:rsid w:val="00200475"/>
    <w:rsid w:val="00212809"/>
    <w:rsid w:val="00212AEC"/>
    <w:rsid w:val="0021456A"/>
    <w:rsid w:val="00240867"/>
    <w:rsid w:val="00245497"/>
    <w:rsid w:val="00262DE0"/>
    <w:rsid w:val="002D16C7"/>
    <w:rsid w:val="002D1B41"/>
    <w:rsid w:val="002D1B94"/>
    <w:rsid w:val="0030385E"/>
    <w:rsid w:val="003054DB"/>
    <w:rsid w:val="00314214"/>
    <w:rsid w:val="003210E1"/>
    <w:rsid w:val="00335F77"/>
    <w:rsid w:val="003865F8"/>
    <w:rsid w:val="00386A92"/>
    <w:rsid w:val="00394B1E"/>
    <w:rsid w:val="003A6863"/>
    <w:rsid w:val="003E3045"/>
    <w:rsid w:val="004210BC"/>
    <w:rsid w:val="0042727C"/>
    <w:rsid w:val="00452C82"/>
    <w:rsid w:val="004534E5"/>
    <w:rsid w:val="00463D88"/>
    <w:rsid w:val="004B30CB"/>
    <w:rsid w:val="00505DF4"/>
    <w:rsid w:val="00506B9D"/>
    <w:rsid w:val="00534E66"/>
    <w:rsid w:val="00575919"/>
    <w:rsid w:val="00583EB9"/>
    <w:rsid w:val="00591CA4"/>
    <w:rsid w:val="005923DD"/>
    <w:rsid w:val="005A1909"/>
    <w:rsid w:val="005D3A82"/>
    <w:rsid w:val="005D44D0"/>
    <w:rsid w:val="005E7470"/>
    <w:rsid w:val="00635D44"/>
    <w:rsid w:val="006B2DF2"/>
    <w:rsid w:val="00716FE5"/>
    <w:rsid w:val="00723216"/>
    <w:rsid w:val="00755E99"/>
    <w:rsid w:val="007654BD"/>
    <w:rsid w:val="00797F42"/>
    <w:rsid w:val="007A693C"/>
    <w:rsid w:val="007D03BA"/>
    <w:rsid w:val="007D506E"/>
    <w:rsid w:val="007D55BE"/>
    <w:rsid w:val="007E2F14"/>
    <w:rsid w:val="00801A24"/>
    <w:rsid w:val="00805920"/>
    <w:rsid w:val="00806103"/>
    <w:rsid w:val="00816D80"/>
    <w:rsid w:val="00846285"/>
    <w:rsid w:val="008656DA"/>
    <w:rsid w:val="0086682D"/>
    <w:rsid w:val="00885B80"/>
    <w:rsid w:val="008956A2"/>
    <w:rsid w:val="008A3576"/>
    <w:rsid w:val="008B1638"/>
    <w:rsid w:val="008B1650"/>
    <w:rsid w:val="008C118F"/>
    <w:rsid w:val="008D348D"/>
    <w:rsid w:val="008E0DB9"/>
    <w:rsid w:val="009643A2"/>
    <w:rsid w:val="00991CFB"/>
    <w:rsid w:val="00A150B7"/>
    <w:rsid w:val="00A56977"/>
    <w:rsid w:val="00A60E21"/>
    <w:rsid w:val="00AD5367"/>
    <w:rsid w:val="00AD77E2"/>
    <w:rsid w:val="00AF2A64"/>
    <w:rsid w:val="00AF3B66"/>
    <w:rsid w:val="00B02A26"/>
    <w:rsid w:val="00B17D4C"/>
    <w:rsid w:val="00B418CD"/>
    <w:rsid w:val="00B55E95"/>
    <w:rsid w:val="00B667B7"/>
    <w:rsid w:val="00B66EEB"/>
    <w:rsid w:val="00B87CC1"/>
    <w:rsid w:val="00BA7811"/>
    <w:rsid w:val="00BB1B65"/>
    <w:rsid w:val="00BC0712"/>
    <w:rsid w:val="00BC14C3"/>
    <w:rsid w:val="00BC358F"/>
    <w:rsid w:val="00BC54FC"/>
    <w:rsid w:val="00BD1396"/>
    <w:rsid w:val="00BD5456"/>
    <w:rsid w:val="00C02359"/>
    <w:rsid w:val="00C10AF6"/>
    <w:rsid w:val="00C17939"/>
    <w:rsid w:val="00C17E6D"/>
    <w:rsid w:val="00C260AF"/>
    <w:rsid w:val="00C853FB"/>
    <w:rsid w:val="00C95622"/>
    <w:rsid w:val="00CB5D2E"/>
    <w:rsid w:val="00CD05A6"/>
    <w:rsid w:val="00CD7FAF"/>
    <w:rsid w:val="00CF311A"/>
    <w:rsid w:val="00CF5C04"/>
    <w:rsid w:val="00D0310D"/>
    <w:rsid w:val="00D309FF"/>
    <w:rsid w:val="00D84617"/>
    <w:rsid w:val="00D96EE2"/>
    <w:rsid w:val="00DB565F"/>
    <w:rsid w:val="00DB7987"/>
    <w:rsid w:val="00DC2425"/>
    <w:rsid w:val="00DD034D"/>
    <w:rsid w:val="00E1110D"/>
    <w:rsid w:val="00E30AEA"/>
    <w:rsid w:val="00E420EE"/>
    <w:rsid w:val="00E66618"/>
    <w:rsid w:val="00E7515A"/>
    <w:rsid w:val="00E77DDF"/>
    <w:rsid w:val="00EB3FE2"/>
    <w:rsid w:val="00EF6D5C"/>
    <w:rsid w:val="00F04A2F"/>
    <w:rsid w:val="00F04E3D"/>
    <w:rsid w:val="00F267FD"/>
    <w:rsid w:val="00F36F54"/>
    <w:rsid w:val="00F56929"/>
    <w:rsid w:val="00FB0732"/>
    <w:rsid w:val="00FF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B2DF2"/>
    <w:pPr>
      <w:keepNext/>
      <w:suppressAutoHyphens w:val="0"/>
      <w:jc w:val="center"/>
      <w:outlineLvl w:val="0"/>
    </w:pPr>
    <w:rPr>
      <w:b/>
      <w:bCs/>
      <w:sz w:val="24"/>
      <w:szCs w:val="24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B2DF2"/>
    <w:rPr>
      <w:b/>
      <w:bCs/>
      <w:sz w:val="24"/>
      <w:szCs w:val="24"/>
      <w:u w:val="single"/>
    </w:rPr>
  </w:style>
  <w:style w:type="character" w:customStyle="1" w:styleId="FontStyle28">
    <w:name w:val="Font Style28"/>
    <w:uiPriority w:val="99"/>
    <w:rsid w:val="00AF3B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F3B66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F3B6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Emphasis"/>
    <w:basedOn w:val="a0"/>
    <w:qFormat/>
    <w:rsid w:val="00EB3FE2"/>
    <w:rPr>
      <w:i/>
      <w:iCs/>
    </w:rPr>
  </w:style>
  <w:style w:type="paragraph" w:styleId="a4">
    <w:name w:val="List Paragraph"/>
    <w:basedOn w:val="a"/>
    <w:link w:val="a5"/>
    <w:uiPriority w:val="34"/>
    <w:qFormat/>
    <w:rsid w:val="00E1110D"/>
    <w:pPr>
      <w:ind w:left="720"/>
      <w:contextualSpacing/>
    </w:pPr>
  </w:style>
  <w:style w:type="paragraph" w:customStyle="1" w:styleId="NoSpacing2">
    <w:name w:val="No Spacing2"/>
    <w:uiPriority w:val="1"/>
    <w:qFormat/>
    <w:rsid w:val="001B4948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7D55B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7D55BE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7D55B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7D55BE"/>
    <w:rPr>
      <w:lang w:eastAsia="ar-SA"/>
    </w:rPr>
  </w:style>
  <w:style w:type="paragraph" w:styleId="aa">
    <w:name w:val="Balloon Text"/>
    <w:basedOn w:val="a"/>
    <w:link w:val="ab"/>
    <w:semiHidden/>
    <w:unhideWhenUsed/>
    <w:rsid w:val="00583EB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583EB9"/>
    <w:rPr>
      <w:rFonts w:ascii="Tahoma" w:hAnsi="Tahoma" w:cs="Tahoma"/>
      <w:sz w:val="16"/>
      <w:szCs w:val="16"/>
      <w:lang w:eastAsia="ar-SA"/>
    </w:rPr>
  </w:style>
  <w:style w:type="character" w:customStyle="1" w:styleId="a5">
    <w:name w:val="Списък на абзаци Знак"/>
    <w:link w:val="a4"/>
    <w:uiPriority w:val="34"/>
    <w:locked/>
    <w:rsid w:val="008C118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959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 по ред</vt:lpstr>
    </vt:vector>
  </TitlesOfParts>
  <Company>dgs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по ред</dc:title>
  <dc:creator>vasileva</dc:creator>
  <cp:lastModifiedBy>PC</cp:lastModifiedBy>
  <cp:revision>5</cp:revision>
  <cp:lastPrinted>2019-02-19T13:56:00Z</cp:lastPrinted>
  <dcterms:created xsi:type="dcterms:W3CDTF">2019-03-20T08:38:00Z</dcterms:created>
  <dcterms:modified xsi:type="dcterms:W3CDTF">2019-05-03T12:55:00Z</dcterms:modified>
</cp:coreProperties>
</file>